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60" w:lineRule="exac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附表2-1</w:t>
      </w:r>
    </w:p>
    <w:p>
      <w:pPr>
        <w:tabs>
          <w:tab w:val="left" w:pos="1800"/>
        </w:tabs>
        <w:spacing w:line="560" w:lineRule="exact"/>
        <w:jc w:val="center"/>
        <w:rPr>
          <w:rFonts w:hint="eastAsia" w:ascii="仿宋_GB2312" w:eastAsia="仿宋_GB2312"/>
          <w:b/>
          <w:bCs/>
          <w:sz w:val="48"/>
        </w:rPr>
      </w:pPr>
    </w:p>
    <w:p>
      <w:pPr>
        <w:tabs>
          <w:tab w:val="left" w:pos="1800"/>
        </w:tabs>
        <w:jc w:val="center"/>
        <w:rPr>
          <w:rFonts w:hint="eastAsia" w:ascii="仿宋_GB2312" w:eastAsia="仿宋_GB2312"/>
          <w:b/>
          <w:bCs/>
          <w:sz w:val="48"/>
        </w:rPr>
      </w:pPr>
    </w:p>
    <w:p>
      <w:pPr>
        <w:tabs>
          <w:tab w:val="left" w:pos="1800"/>
        </w:tabs>
        <w:jc w:val="center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>XX年XX月</w:t>
      </w:r>
    </w:p>
    <w:p>
      <w:pPr>
        <w:tabs>
          <w:tab w:val="left" w:pos="1800"/>
        </w:tabs>
        <w:jc w:val="center"/>
        <w:rPr>
          <w:rFonts w:hint="eastAsia" w:ascii="仿宋_GB2312" w:eastAsia="仿宋_GB2312"/>
          <w:b/>
          <w:bCs/>
          <w:sz w:val="48"/>
        </w:rPr>
      </w:pPr>
    </w:p>
    <w:p>
      <w:pPr>
        <w:tabs>
          <w:tab w:val="left" w:pos="1800"/>
        </w:tabs>
        <w:jc w:val="center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 xml:space="preserve"> 铁岭县XX镇（乡）</w:t>
      </w:r>
    </w:p>
    <w:p>
      <w:pPr>
        <w:tabs>
          <w:tab w:val="left" w:pos="1800"/>
        </w:tabs>
        <w:jc w:val="center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>蔬菜农药残毒快速检测</w:t>
      </w:r>
    </w:p>
    <w:p>
      <w:pPr>
        <w:tabs>
          <w:tab w:val="left" w:pos="1800"/>
        </w:tabs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bCs/>
          <w:sz w:val="48"/>
        </w:rPr>
        <w:t>结果汇总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pStyle w:val="2"/>
        <w:ind w:left="0" w:leftChars="0" w:firstLine="325" w:firstLineChars="1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w w:val="90"/>
          <w:sz w:val="36"/>
        </w:rPr>
        <w:t>铁岭县XX镇（乡）农产品质量安全监管站（盖章）</w:t>
      </w:r>
    </w:p>
    <w:p>
      <w:pPr>
        <w:adjustRightInd w:val="0"/>
        <w:snapToGrid w:val="0"/>
        <w:spacing w:line="400" w:lineRule="exact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表1：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铁岭县XX镇（乡）蔬菜农药残毒快速检测结果汇总表</w:t>
      </w:r>
    </w:p>
    <w:p>
      <w:pPr>
        <w:adjustRightInd w:val="0"/>
        <w:snapToGrid w:val="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第   页，共   页</w:t>
      </w:r>
    </w:p>
    <w:tbl>
      <w:tblPr>
        <w:tblStyle w:val="3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629"/>
        <w:gridCol w:w="1260"/>
        <w:gridCol w:w="1080"/>
        <w:gridCol w:w="900"/>
        <w:gridCol w:w="1080"/>
        <w:gridCol w:w="946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受检单位名称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样品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编号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样品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认证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种类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采样人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采样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时间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检测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Cs w:val="21"/>
              </w:rPr>
              <w:t>编制人：          年  月  日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Cs w:val="21"/>
              </w:rPr>
              <w:t>审核人：          年  月  日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Cs w:val="21"/>
              </w:rPr>
              <w:t>批准人：        年  月  日</w:t>
            </w:r>
          </w:p>
        </w:tc>
      </w:tr>
    </w:tbl>
    <w:p>
      <w:pPr>
        <w:tabs>
          <w:tab w:val="left" w:pos="180"/>
        </w:tabs>
        <w:spacing w:line="460" w:lineRule="exact"/>
        <w:rPr>
          <w:rFonts w:hint="eastAsia" w:ascii="宋体" w:hAnsi="宋体"/>
          <w:b/>
          <w:bCs/>
          <w:sz w:val="32"/>
          <w:szCs w:val="32"/>
        </w:rPr>
      </w:pPr>
    </w:p>
    <w:p>
      <w:pPr>
        <w:tabs>
          <w:tab w:val="left" w:pos="180"/>
        </w:tabs>
        <w:spacing w:line="46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表</w:t>
      </w:r>
      <w:r>
        <w:rPr>
          <w:rFonts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after="156" w:afterLines="50" w:line="4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铁岭县XX镇（乡）各种类蔬菜检测情况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80"/>
        <w:gridCol w:w="696"/>
        <w:gridCol w:w="3420"/>
        <w:gridCol w:w="1080"/>
        <w:gridCol w:w="900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蔬菜类别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蔬菜名称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检测数（个）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合格数（个）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合格率（％）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白菜类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蔬菜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大白菜（结球白菜）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普通白菜（小白菜、油菜）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其他白菜类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甘蓝类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蔬菜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结球甘蓝（紫甘蓝、甘蓝）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花椰菜（菜花、绿菜花）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芥蓝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其他甘蓝类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茄果类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蔬菜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番茄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樱桃番茄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茄子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辣椒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甜椒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其他茄果类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豆类蔬菜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菜豆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长豇豆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扁豆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豌豆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其他豆类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瓜类蔬菜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冬瓜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西葫芦（角瓜）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丝瓜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苦瓜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佛手瓜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其他瓜类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绿叶菜类蔬菜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菠菜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芹菜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茎用莴苣（莴笋、青笋）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叶用莴苣（油麦菜、生菜）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蕹菜（空心菜）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茴香（小茴香、球茎茴香）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苋菜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芫荽（香菜）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茼蒿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紫背天葵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苦苣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紫苏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其他叶菜类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合计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共检测</w:t>
            </w:r>
            <w:r>
              <w:rPr>
                <w:rFonts w:hint="eastAsia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类</w:t>
            </w:r>
            <w:r>
              <w:rPr>
                <w:rFonts w:hint="eastAsia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种蔬菜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</w:tbl>
    <w:p>
      <w:pPr>
        <w:tabs>
          <w:tab w:val="left" w:pos="180"/>
        </w:tabs>
        <w:spacing w:line="480" w:lineRule="exact"/>
        <w:rPr>
          <w:rFonts w:hint="eastAsia" w:ascii="宋体" w:hAnsi="宋体"/>
          <w:b/>
          <w:bCs/>
          <w:sz w:val="32"/>
          <w:szCs w:val="32"/>
        </w:rPr>
      </w:pPr>
    </w:p>
    <w:p>
      <w:pPr>
        <w:tabs>
          <w:tab w:val="left" w:pos="180"/>
        </w:tabs>
        <w:spacing w:line="48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表3：</w:t>
      </w:r>
    </w:p>
    <w:p>
      <w:pPr>
        <w:adjustRightInd w:val="0"/>
        <w:snapToGrid w:val="0"/>
        <w:spacing w:after="156" w:afterLines="50" w:line="4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铁岭县XX镇（乡）蔬菜农药残毒快速检测不合格样品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36"/>
        <w:gridCol w:w="1261"/>
        <w:gridCol w:w="2483"/>
        <w:gridCol w:w="270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样品名称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样品编号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受检单位名称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生产单位名称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认证种类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…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</w:tbl>
    <w:p>
      <w:pPr>
        <w:tabs>
          <w:tab w:val="left" w:pos="180"/>
        </w:tabs>
        <w:spacing w:before="312" w:beforeLines="100" w:line="48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表4：</w:t>
      </w:r>
    </w:p>
    <w:p>
      <w:pPr>
        <w:tabs>
          <w:tab w:val="left" w:pos="180"/>
        </w:tabs>
        <w:spacing w:line="48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铁岭县XX镇（乡）</w:t>
      </w:r>
      <w:r>
        <w:rPr>
          <w:rFonts w:hint="eastAsia"/>
          <w:b/>
          <w:sz w:val="32"/>
          <w:szCs w:val="32"/>
        </w:rPr>
        <w:t>不同监测环节检测情况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2"/>
        <w:gridCol w:w="1624"/>
        <w:gridCol w:w="1619"/>
        <w:gridCol w:w="1619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监测环节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监测主体（个）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抽检样品（个）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合格样品（个）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合格率（％）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蔬菜生产企业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蔬菜生产合作社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蔬菜生产大户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   计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</w:tbl>
    <w:p>
      <w:pPr>
        <w:tabs>
          <w:tab w:val="left" w:pos="1800"/>
        </w:tabs>
        <w:spacing w:line="560" w:lineRule="exact"/>
        <w:rPr>
          <w:rFonts w:ascii="宋体" w:hAnsi="宋体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70811D3E"/>
    <w:rsid w:val="7081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2023-05-17T07:33:00Z</dcterms:created>
  <dc:creator>七七</dc:creator>
  <cp:lastModifiedBy>七七</cp:lastModifiedBy>
  <dcterms:modified xsi:type="dcterms:W3CDTF">2023-05-17T07:33:46Z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9209BE6FF26A41D4B3A45BDCDEE2AC4A_11</vt:lpwstr>
  </property>
</Properties>
</file>